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600" w:type="dxa"/>
        <w:tblLook w:val="04A0"/>
      </w:tblPr>
      <w:tblGrid>
        <w:gridCol w:w="4676"/>
        <w:gridCol w:w="4800"/>
      </w:tblGrid>
      <w:tr w:rsidR="00614955" w:rsidTr="00614955">
        <w:tc>
          <w:tcPr>
            <w:tcW w:w="5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955" w:rsidRDefault="00614955">
            <w:pPr>
              <w:pStyle w:val="a5"/>
              <w:tabs>
                <w:tab w:val="left" w:pos="601"/>
              </w:tabs>
              <w:spacing w:before="6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614955" w:rsidRDefault="00614955">
            <w:pPr>
              <w:pStyle w:val="a5"/>
              <w:tabs>
                <w:tab w:val="left" w:pos="601"/>
              </w:tabs>
              <w:spacing w:before="6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председатель Совета МБОУ «Буранчинская ООШ»</w:t>
            </w:r>
          </w:p>
          <w:p w:rsidR="00614955" w:rsidRDefault="00614955">
            <w:pPr>
              <w:pStyle w:val="a5"/>
              <w:tabs>
                <w:tab w:val="left" w:pos="601"/>
              </w:tabs>
              <w:spacing w:before="6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М.Н. </w:t>
            </w:r>
            <w:proofErr w:type="spellStart"/>
            <w:r>
              <w:rPr>
                <w:sz w:val="24"/>
              </w:rPr>
              <w:t>Жанзакова</w:t>
            </w:r>
            <w:proofErr w:type="spellEnd"/>
          </w:p>
          <w:p w:rsidR="00614955" w:rsidRDefault="00614955">
            <w:pPr>
              <w:pStyle w:val="a5"/>
              <w:tabs>
                <w:tab w:val="left" w:pos="601"/>
              </w:tabs>
              <w:spacing w:before="6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11.02.2022г</w:t>
            </w:r>
          </w:p>
          <w:p w:rsidR="00C95DF6" w:rsidRDefault="00C95DF6">
            <w:pPr>
              <w:pStyle w:val="a5"/>
              <w:tabs>
                <w:tab w:val="left" w:pos="601"/>
              </w:tabs>
              <w:spacing w:before="6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Внесены изменения 05.12.2022</w:t>
            </w:r>
          </w:p>
          <w:p w:rsidR="00614955" w:rsidRDefault="00614955">
            <w:pPr>
              <w:pStyle w:val="a5"/>
              <w:tabs>
                <w:tab w:val="left" w:pos="601"/>
              </w:tabs>
              <w:spacing w:before="60"/>
              <w:ind w:left="0"/>
              <w:jc w:val="left"/>
              <w:rPr>
                <w:sz w:val="24"/>
              </w:rPr>
            </w:pPr>
          </w:p>
        </w:tc>
        <w:tc>
          <w:tcPr>
            <w:tcW w:w="5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955" w:rsidRDefault="00614955">
            <w:pPr>
              <w:pStyle w:val="a5"/>
              <w:tabs>
                <w:tab w:val="left" w:pos="601"/>
              </w:tabs>
              <w:spacing w:before="6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Утверждаю:</w:t>
            </w:r>
          </w:p>
          <w:p w:rsidR="00614955" w:rsidRDefault="00614955">
            <w:pPr>
              <w:pStyle w:val="a5"/>
              <w:tabs>
                <w:tab w:val="left" w:pos="601"/>
              </w:tabs>
              <w:spacing w:before="6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Директор МБОУ «Буранчинская ООШ»</w:t>
            </w:r>
          </w:p>
          <w:p w:rsidR="00614955" w:rsidRDefault="00614955">
            <w:pPr>
              <w:pStyle w:val="a5"/>
              <w:tabs>
                <w:tab w:val="left" w:pos="601"/>
              </w:tabs>
              <w:spacing w:before="6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Г.К. </w:t>
            </w:r>
            <w:proofErr w:type="spellStart"/>
            <w:r>
              <w:rPr>
                <w:sz w:val="24"/>
              </w:rPr>
              <w:t>Утегалиева</w:t>
            </w:r>
            <w:proofErr w:type="spellEnd"/>
          </w:p>
          <w:p w:rsidR="00614955" w:rsidRDefault="00614955">
            <w:pPr>
              <w:tabs>
                <w:tab w:val="left" w:pos="1584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  <w:t>11.02.2022г</w:t>
            </w:r>
          </w:p>
        </w:tc>
      </w:tr>
    </w:tbl>
    <w:p w:rsidR="00614955" w:rsidRDefault="00614955" w:rsidP="00614955">
      <w:pPr>
        <w:pStyle w:val="a5"/>
        <w:tabs>
          <w:tab w:val="left" w:pos="601"/>
        </w:tabs>
        <w:spacing w:before="60"/>
        <w:ind w:left="600"/>
        <w:jc w:val="left"/>
        <w:rPr>
          <w:sz w:val="24"/>
        </w:rPr>
      </w:pPr>
    </w:p>
    <w:p w:rsidR="00614955" w:rsidRDefault="00614955" w:rsidP="00614955">
      <w:pPr>
        <w:pStyle w:val="a5"/>
        <w:tabs>
          <w:tab w:val="left" w:pos="601"/>
        </w:tabs>
        <w:spacing w:before="60"/>
        <w:ind w:left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приема на </w:t>
      </w:r>
      <w:proofErr w:type="gramStart"/>
      <w:r>
        <w:rPr>
          <w:b/>
          <w:sz w:val="28"/>
          <w:szCs w:val="28"/>
        </w:rPr>
        <w:t>обучение по</w:t>
      </w:r>
      <w:proofErr w:type="gramEnd"/>
      <w:r>
        <w:rPr>
          <w:b/>
          <w:sz w:val="28"/>
          <w:szCs w:val="28"/>
        </w:rPr>
        <w:t xml:space="preserve"> образовательным программам  начального общего, основного общего  образования</w:t>
      </w:r>
    </w:p>
    <w:p w:rsidR="00614955" w:rsidRDefault="00614955" w:rsidP="00614955">
      <w:pPr>
        <w:pStyle w:val="a5"/>
        <w:tabs>
          <w:tab w:val="left" w:pos="601"/>
        </w:tabs>
        <w:spacing w:before="60"/>
        <w:ind w:left="600"/>
        <w:jc w:val="left"/>
        <w:rPr>
          <w:sz w:val="24"/>
        </w:rPr>
      </w:pPr>
    </w:p>
    <w:p w:rsidR="00614955" w:rsidRDefault="00614955" w:rsidP="00614955">
      <w:pPr>
        <w:tabs>
          <w:tab w:val="left" w:pos="601"/>
        </w:tabs>
        <w:spacing w:before="60"/>
        <w:ind w:left="238"/>
        <w:jc w:val="center"/>
        <w:rPr>
          <w:sz w:val="24"/>
        </w:rPr>
      </w:pPr>
      <w:r>
        <w:rPr>
          <w:sz w:val="24"/>
        </w:rPr>
        <w:t>1.Общие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положения</w:t>
      </w:r>
    </w:p>
    <w:p w:rsidR="00614955" w:rsidRDefault="00614955" w:rsidP="00614955">
      <w:pPr>
        <w:pStyle w:val="a5"/>
        <w:numPr>
          <w:ilvl w:val="1"/>
          <w:numId w:val="1"/>
        </w:numPr>
        <w:tabs>
          <w:tab w:val="left" w:pos="783"/>
        </w:tabs>
        <w:ind w:left="782" w:right="250" w:hanging="543"/>
        <w:rPr>
          <w:sz w:val="24"/>
          <w:szCs w:val="24"/>
        </w:rPr>
      </w:pPr>
      <w:r>
        <w:rPr>
          <w:sz w:val="24"/>
          <w:szCs w:val="24"/>
        </w:rPr>
        <w:t xml:space="preserve">Правила приема обучающихся на </w:t>
      </w:r>
      <w:proofErr w:type="gramStart"/>
      <w:r>
        <w:rPr>
          <w:sz w:val="24"/>
          <w:szCs w:val="24"/>
        </w:rPr>
        <w:t>обучение по</w:t>
      </w:r>
      <w:proofErr w:type="gramEnd"/>
      <w:r>
        <w:rPr>
          <w:sz w:val="24"/>
          <w:szCs w:val="24"/>
        </w:rPr>
        <w:t xml:space="preserve"> образовательным программам  начального общего, основного общего образования (далее - правила) регламентируют правила приема граждан Российской Федерации (далее – граждане, дети) на обучение по образовательным программам  начального общего, основного общего  образования в муниципальное бюджетное общеобразовательное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учреждение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«Буранчинская основная 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общеобразовательная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школа» (далее – Учреждение)</w:t>
      </w:r>
      <w:r>
        <w:rPr>
          <w:color w:val="FF0000"/>
          <w:sz w:val="24"/>
          <w:szCs w:val="24"/>
        </w:rPr>
        <w:t>.</w:t>
      </w:r>
    </w:p>
    <w:p w:rsidR="00614955" w:rsidRDefault="00614955" w:rsidP="00614955">
      <w:pPr>
        <w:pStyle w:val="a5"/>
        <w:numPr>
          <w:ilvl w:val="1"/>
          <w:numId w:val="1"/>
        </w:numPr>
        <w:tabs>
          <w:tab w:val="left" w:pos="783"/>
        </w:tabs>
        <w:ind w:left="782" w:right="250" w:hanging="543"/>
        <w:rPr>
          <w:sz w:val="24"/>
          <w:szCs w:val="24"/>
        </w:rPr>
      </w:pPr>
      <w:r>
        <w:rPr>
          <w:sz w:val="24"/>
          <w:szCs w:val="24"/>
        </w:rPr>
        <w:t>Настоящие</w:t>
      </w:r>
      <w:r>
        <w:rPr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64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разработаны</w:t>
      </w:r>
      <w:r>
        <w:rPr>
          <w:spacing w:val="58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5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53"/>
          <w:w w:val="150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с</w:t>
      </w:r>
      <w:proofErr w:type="gramEnd"/>
      <w:r>
        <w:rPr>
          <w:spacing w:val="-5"/>
          <w:sz w:val="24"/>
          <w:szCs w:val="24"/>
        </w:rPr>
        <w:t>:</w:t>
      </w:r>
    </w:p>
    <w:p w:rsidR="00614955" w:rsidRDefault="00614955" w:rsidP="00614955">
      <w:pPr>
        <w:pStyle w:val="a3"/>
        <w:tabs>
          <w:tab w:val="left" w:pos="3020"/>
          <w:tab w:val="left" w:pos="3481"/>
          <w:tab w:val="left" w:pos="4921"/>
          <w:tab w:val="left" w:pos="5901"/>
          <w:tab w:val="left" w:pos="6544"/>
          <w:tab w:val="left" w:pos="8042"/>
          <w:tab w:val="left" w:pos="8383"/>
        </w:tabs>
        <w:ind w:left="239" w:right="275"/>
        <w:jc w:val="both"/>
      </w:pPr>
      <w:r>
        <w:t>-Федеральным</w:t>
      </w:r>
      <w:r>
        <w:rPr>
          <w:spacing w:val="80"/>
        </w:rPr>
        <w:t xml:space="preserve"> </w:t>
      </w:r>
      <w:r>
        <w:t>Законом</w:t>
      </w:r>
      <w:r>
        <w:tab/>
      </w:r>
      <w:r>
        <w:rPr>
          <w:spacing w:val="-6"/>
        </w:rPr>
        <w:t>от</w:t>
      </w:r>
      <w:r>
        <w:tab/>
      </w:r>
      <w:r>
        <w:rPr>
          <w:spacing w:val="-2"/>
        </w:rPr>
        <w:t>29.12.2012г.</w:t>
      </w:r>
      <w:r>
        <w:tab/>
      </w:r>
      <w:r>
        <w:rPr>
          <w:spacing w:val="-2"/>
        </w:rPr>
        <w:t>273-ФЗ</w:t>
      </w:r>
      <w:r>
        <w:tab/>
      </w:r>
      <w:r>
        <w:rPr>
          <w:spacing w:val="-4"/>
        </w:rPr>
        <w:t>«Об</w:t>
      </w:r>
      <w:r>
        <w:tab/>
      </w:r>
      <w:r>
        <w:rPr>
          <w:spacing w:val="-2"/>
        </w:rPr>
        <w:t>образовании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Российской Федерации» (в редакции Федерального закона о  02.07.2021 № 310-ФЗ) «Об образовании в Российской Федерации»;</w:t>
      </w:r>
    </w:p>
    <w:p w:rsidR="00614955" w:rsidRDefault="00614955" w:rsidP="00614955">
      <w:pPr>
        <w:pStyle w:val="a3"/>
        <w:ind w:right="275"/>
        <w:jc w:val="both"/>
      </w:pPr>
      <w:r>
        <w:t>-приказом Министерства образования и науки Российской Федерации от «02» сентября 2020года № 458</w:t>
      </w:r>
      <w:r>
        <w:rPr>
          <w:spacing w:val="40"/>
        </w:rPr>
        <w:t xml:space="preserve"> </w:t>
      </w:r>
      <w:r>
        <w:t>«Об утверждении Порядка</w:t>
      </w:r>
      <w:r>
        <w:rPr>
          <w:spacing w:val="40"/>
        </w:rPr>
        <w:t xml:space="preserve"> </w:t>
      </w:r>
      <w:r>
        <w:t xml:space="preserve">приема граждан на </w:t>
      </w:r>
      <w:proofErr w:type="gramStart"/>
      <w:r>
        <w:t>обучение по</w:t>
      </w:r>
      <w:proofErr w:type="gramEnd"/>
      <w:r>
        <w:t xml:space="preserve"> образовательным</w:t>
      </w:r>
      <w:r>
        <w:rPr>
          <w:spacing w:val="-7"/>
        </w:rPr>
        <w:t xml:space="preserve"> </w:t>
      </w:r>
      <w:r>
        <w:t>программам</w:t>
      </w:r>
      <w:r>
        <w:rPr>
          <w:spacing w:val="-7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общего,</w:t>
      </w:r>
      <w:r>
        <w:rPr>
          <w:spacing w:val="-10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 и</w:t>
      </w:r>
      <w:r>
        <w:rPr>
          <w:spacing w:val="-8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 xml:space="preserve">общего </w:t>
      </w:r>
      <w:r>
        <w:rPr>
          <w:spacing w:val="-2"/>
        </w:rPr>
        <w:t>образования»;</w:t>
      </w:r>
    </w:p>
    <w:p w:rsidR="00614955" w:rsidRDefault="00614955" w:rsidP="00614955">
      <w:pPr>
        <w:pStyle w:val="a3"/>
        <w:spacing w:before="38"/>
        <w:ind w:left="239" w:right="283"/>
        <w:jc w:val="both"/>
      </w:pPr>
      <w:r>
        <w:t>- Постановлением администрации Беляевского района Оренбургской области от 04.02.2020</w:t>
      </w:r>
      <w:r>
        <w:rPr>
          <w:spacing w:val="-1"/>
        </w:rPr>
        <w:t xml:space="preserve"> </w:t>
      </w:r>
      <w:r>
        <w:t>г</w:t>
      </w:r>
      <w:r>
        <w:rPr>
          <w:spacing w:val="-4"/>
        </w:rPr>
        <w:t xml:space="preserve"> </w:t>
      </w:r>
      <w:r>
        <w:t>№ 81 –</w:t>
      </w:r>
      <w:r>
        <w:rPr>
          <w:spacing w:val="-1"/>
        </w:rP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«О закреплении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общеобразовательных</w:t>
      </w:r>
      <w:r>
        <w:rPr>
          <w:spacing w:val="-6"/>
        </w:rPr>
        <w:t xml:space="preserve"> </w:t>
      </w:r>
      <w:r>
        <w:t xml:space="preserve">организаций за конкретными территориями муниципального образования </w:t>
      </w:r>
      <w:proofErr w:type="spellStart"/>
      <w:r>
        <w:t>Беляевский</w:t>
      </w:r>
      <w:proofErr w:type="spellEnd"/>
      <w:r>
        <w:t xml:space="preserve"> район»;</w:t>
      </w:r>
    </w:p>
    <w:p w:rsidR="00614955" w:rsidRDefault="00614955" w:rsidP="00614955">
      <w:pPr>
        <w:pStyle w:val="a3"/>
        <w:spacing w:before="1"/>
        <w:ind w:left="100"/>
        <w:jc w:val="both"/>
        <w:rPr>
          <w:spacing w:val="-2"/>
        </w:rPr>
      </w:pPr>
      <w:r>
        <w:t>-</w:t>
      </w:r>
      <w:r>
        <w:rPr>
          <w:spacing w:val="-15"/>
        </w:rPr>
        <w:t xml:space="preserve"> </w:t>
      </w:r>
      <w:r>
        <w:t>Уставом</w:t>
      </w:r>
      <w:r>
        <w:rPr>
          <w:spacing w:val="-15"/>
        </w:rPr>
        <w:t xml:space="preserve"> </w:t>
      </w:r>
      <w:r>
        <w:t>МБОУ</w:t>
      </w:r>
      <w:r>
        <w:rPr>
          <w:spacing w:val="-15"/>
        </w:rPr>
        <w:t xml:space="preserve"> </w:t>
      </w:r>
      <w:r>
        <w:t xml:space="preserve">«Буранчинская основная </w:t>
      </w:r>
      <w:r>
        <w:rPr>
          <w:spacing w:val="-12"/>
        </w:rPr>
        <w:t xml:space="preserve"> </w:t>
      </w:r>
      <w:r>
        <w:t>общеобразовательная</w:t>
      </w:r>
      <w:r>
        <w:rPr>
          <w:spacing w:val="-15"/>
        </w:rPr>
        <w:t xml:space="preserve"> </w:t>
      </w:r>
      <w:r>
        <w:rPr>
          <w:spacing w:val="-2"/>
        </w:rPr>
        <w:t>школа».</w:t>
      </w:r>
    </w:p>
    <w:p w:rsidR="00614955" w:rsidRDefault="00614955" w:rsidP="00614955">
      <w:pPr>
        <w:pStyle w:val="a3"/>
        <w:spacing w:before="1"/>
        <w:ind w:left="100"/>
        <w:jc w:val="both"/>
      </w:pPr>
    </w:p>
    <w:p w:rsidR="00614955" w:rsidRDefault="00614955" w:rsidP="00614955">
      <w:pPr>
        <w:pStyle w:val="a3"/>
        <w:spacing w:before="6"/>
        <w:jc w:val="center"/>
      </w:pPr>
      <w:r>
        <w:t>2. Порядок приема в образовательное учреждение</w:t>
      </w:r>
    </w:p>
    <w:p w:rsidR="00614955" w:rsidRDefault="00614955" w:rsidP="0061495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</w:t>
      </w:r>
      <w:r>
        <w:rPr>
          <w:rFonts w:ascii="Times New Roman" w:hAnsi="Times New Roman" w:cs="Times New Roman"/>
          <w:sz w:val="24"/>
          <w:szCs w:val="24"/>
          <w:u w:val="single"/>
        </w:rPr>
        <w:t>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детей учредитель образовательной организации вправе разрешить прием детей в образовательную организацию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614955" w:rsidRDefault="00614955" w:rsidP="006149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2.2. </w:t>
      </w:r>
      <w:hyperlink r:id="rId5" w:anchor="dst100013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Правила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 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614955" w:rsidRDefault="00614955" w:rsidP="006149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Правила приема в Учреждение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закреплено Учреждение</w:t>
      </w:r>
    </w:p>
    <w:p w:rsidR="00614955" w:rsidRDefault="00614955" w:rsidP="006149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Прием в Учреждение осуществляется в течение всего учебного года при наличии свободных мест.   В приеме в Учреждение может быть отказано только по причине отсутствия в нем свободных мест. В случае отсутствии мест в Учреждении родители (законные представители) ребенка для решения вопроса об его устройстве в другое учреждение обращаются в отдел образования, опеки и попечительства.</w:t>
      </w:r>
    </w:p>
    <w:p w:rsidR="00614955" w:rsidRDefault="00614955" w:rsidP="00614955">
      <w:pPr>
        <w:spacing w:line="240" w:lineRule="auto"/>
        <w:ind w:left="2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2.5. Ребенок имеет право преимущественного приема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неполнородные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брат и (или) сестра.</w:t>
      </w:r>
    </w:p>
    <w:p w:rsidR="00614955" w:rsidRDefault="00614955" w:rsidP="00614955">
      <w:pPr>
        <w:spacing w:line="240" w:lineRule="auto"/>
        <w:ind w:left="2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Также правом преимущественного приема на обучение по основным общеобразовательным программам в МБОУ «Буранчинская ООШ» имеют дети, в том числе усыновленные (удочеренные) или находящиеся под опекой или попечительством в семье, включая приемную семью, патронатную семью, в случае, если в МБОУ «Буранчинская ООШ» обучается его брат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или сестра)(полнородные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неполнородные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усыновленные (удочеренные)</w:t>
      </w:r>
      <w:r w:rsidR="00B01526">
        <w:rPr>
          <w:rFonts w:ascii="Times New Roman" w:eastAsia="Times New Roman" w:hAnsi="Times New Roman" w:cs="Times New Roman"/>
          <w:sz w:val="24"/>
          <w:szCs w:val="24"/>
        </w:rPr>
        <w:t>дети, опекунами (попечителями)которых являются родители (законные представители)этого ребенка, или дети, родителями (законными представителями</w:t>
      </w:r>
      <w:proofErr w:type="gramStart"/>
      <w:r w:rsidR="00B01526">
        <w:rPr>
          <w:rFonts w:ascii="Times New Roman" w:eastAsia="Times New Roman" w:hAnsi="Times New Roman" w:cs="Times New Roman"/>
          <w:sz w:val="24"/>
          <w:szCs w:val="24"/>
        </w:rPr>
        <w:t>)к</w:t>
      </w:r>
      <w:proofErr w:type="gramEnd"/>
      <w:r w:rsidR="00B01526">
        <w:rPr>
          <w:rFonts w:ascii="Times New Roman" w:eastAsia="Times New Roman" w:hAnsi="Times New Roman" w:cs="Times New Roman"/>
          <w:sz w:val="24"/>
          <w:szCs w:val="24"/>
        </w:rPr>
        <w:t>оторых являются опекуны(попечители)этого ребенка.</w:t>
      </w:r>
    </w:p>
    <w:p w:rsidR="00614955" w:rsidRDefault="00614955" w:rsidP="00614955">
      <w:pPr>
        <w:tabs>
          <w:tab w:val="left" w:pos="710"/>
        </w:tabs>
        <w:spacing w:line="24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2.6.Учреждение размещает на своих информационном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стенде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официальном сайте в информационно-телекоммуникационной сети «Интернет» (далее – сеть Интернет) издаваемый не позднее 15 марта текущего года соответственно распорядительный акт органа местного самоуправления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решению вопросов местного значения в сфере образования о закреплении образовательных организаций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соответственно конкретными территориями муниципального района в течение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календарных дней с момента его издания.</w:t>
      </w:r>
    </w:p>
    <w:p w:rsidR="00614955" w:rsidRDefault="00614955" w:rsidP="00614955">
      <w:pPr>
        <w:pStyle w:val="a5"/>
        <w:tabs>
          <w:tab w:val="left" w:pos="676"/>
        </w:tabs>
        <w:spacing w:before="1"/>
        <w:ind w:right="251"/>
        <w:rPr>
          <w:sz w:val="24"/>
          <w:szCs w:val="24"/>
        </w:rPr>
      </w:pPr>
      <w:r>
        <w:rPr>
          <w:sz w:val="24"/>
          <w:szCs w:val="24"/>
        </w:rPr>
        <w:t>2.7. В первоочередном порядке предоставляются места в Учреждении детям, указанным в абзаце втором части 6 статьи 19 Федерального закона Российской Федерации от 27 мая 1998 г. № 76 – ФЗ «О статусе военнослужащих», по месту жительства их семей.</w:t>
      </w:r>
    </w:p>
    <w:p w:rsidR="00614955" w:rsidRDefault="00614955" w:rsidP="00614955">
      <w:pPr>
        <w:pStyle w:val="a3"/>
        <w:spacing w:before="3"/>
        <w:ind w:left="239" w:right="255" w:firstLine="365"/>
        <w:jc w:val="both"/>
      </w:pPr>
      <w:proofErr w:type="gramStart"/>
      <w:r>
        <w:t>В первоочередном порядке также предоставляются места в Учреждении по месту жительства независимо от формы собственности детям, указанным в части 6 статьи 46 Федерального закона от 7 февраля 2011 г. № 3 – ФЗ «О полиции», детям сотрудников органов внутренних дел, не являющихся сотрудниками полиции, указанных в части 2 статьи 56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-1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07.02.2011г.</w:t>
      </w:r>
      <w:r>
        <w:rPr>
          <w:spacing w:val="40"/>
        </w:rPr>
        <w:t xml:space="preserve"> </w:t>
      </w:r>
      <w:r>
        <w:t>№ 3 –</w:t>
      </w:r>
      <w:r>
        <w:rPr>
          <w:spacing w:val="-5"/>
        </w:rPr>
        <w:t xml:space="preserve"> </w:t>
      </w:r>
      <w:r>
        <w:t>ФЗ</w:t>
      </w:r>
      <w:r>
        <w:rPr>
          <w:spacing w:val="-5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полиции»</w:t>
      </w:r>
      <w:r>
        <w:rPr>
          <w:spacing w:val="-5"/>
        </w:rPr>
        <w:t xml:space="preserve"> </w:t>
      </w:r>
      <w:r>
        <w:t>и детям, указанным</w:t>
      </w:r>
      <w:proofErr w:type="gramEnd"/>
      <w:r>
        <w:t xml:space="preserve"> в части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614955" w:rsidRDefault="00614955" w:rsidP="006149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955" w:rsidRDefault="00614955" w:rsidP="00614955">
      <w:pPr>
        <w:pStyle w:val="a5"/>
        <w:numPr>
          <w:ilvl w:val="1"/>
          <w:numId w:val="1"/>
        </w:numPr>
        <w:tabs>
          <w:tab w:val="left" w:pos="686"/>
        </w:tabs>
        <w:ind w:left="239" w:right="263"/>
        <w:rPr>
          <w:sz w:val="24"/>
          <w:szCs w:val="24"/>
        </w:rPr>
      </w:pPr>
      <w:r>
        <w:rPr>
          <w:sz w:val="24"/>
          <w:szCs w:val="24"/>
        </w:rPr>
        <w:t>2.8.Прием на обучение в Учреждение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614955" w:rsidRDefault="00614955" w:rsidP="00614955">
      <w:pPr>
        <w:pStyle w:val="a3"/>
        <w:spacing w:before="3"/>
        <w:jc w:val="both"/>
      </w:pPr>
    </w:p>
    <w:p w:rsidR="00614955" w:rsidRDefault="00614955" w:rsidP="00614955">
      <w:pPr>
        <w:pStyle w:val="a5"/>
        <w:numPr>
          <w:ilvl w:val="1"/>
          <w:numId w:val="1"/>
        </w:numPr>
        <w:tabs>
          <w:tab w:val="left" w:pos="868"/>
        </w:tabs>
        <w:spacing w:before="225"/>
        <w:ind w:left="239" w:right="256"/>
        <w:rPr>
          <w:sz w:val="24"/>
          <w:szCs w:val="24"/>
        </w:rPr>
      </w:pPr>
      <w:r>
        <w:rPr>
          <w:sz w:val="24"/>
          <w:szCs w:val="24"/>
        </w:rPr>
        <w:t xml:space="preserve">2.9.Дети с ограниченными возможностями здоровья принимаются на </w:t>
      </w:r>
      <w:proofErr w:type="gramStart"/>
      <w:r>
        <w:rPr>
          <w:sz w:val="24"/>
          <w:szCs w:val="24"/>
        </w:rPr>
        <w:t>обучение</w:t>
      </w:r>
      <w:proofErr w:type="gramEnd"/>
      <w:r>
        <w:rPr>
          <w:sz w:val="24"/>
          <w:szCs w:val="24"/>
        </w:rPr>
        <w:t xml:space="preserve"> по адаптированной образовательной программе начального общего, основного общего образования (далее – адаптированная образовательная программа)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только с согласия их родителей (законных представителей) и на основании рекомендаций </w:t>
      </w:r>
      <w:proofErr w:type="spellStart"/>
      <w:r>
        <w:rPr>
          <w:sz w:val="24"/>
          <w:szCs w:val="24"/>
        </w:rPr>
        <w:t>психолого-медико-педагогической</w:t>
      </w:r>
      <w:proofErr w:type="spellEnd"/>
      <w:r>
        <w:rPr>
          <w:sz w:val="24"/>
          <w:szCs w:val="24"/>
        </w:rPr>
        <w:t xml:space="preserve"> комиссии.</w:t>
      </w:r>
    </w:p>
    <w:p w:rsidR="00614955" w:rsidRDefault="00614955" w:rsidP="00614955">
      <w:pPr>
        <w:pStyle w:val="a5"/>
        <w:rPr>
          <w:sz w:val="24"/>
          <w:szCs w:val="24"/>
        </w:rPr>
      </w:pPr>
    </w:p>
    <w:p w:rsidR="00614955" w:rsidRDefault="00614955" w:rsidP="00614955">
      <w:pPr>
        <w:pStyle w:val="a5"/>
        <w:numPr>
          <w:ilvl w:val="1"/>
          <w:numId w:val="1"/>
        </w:numPr>
        <w:tabs>
          <w:tab w:val="left" w:pos="844"/>
        </w:tabs>
        <w:spacing w:before="1"/>
        <w:ind w:left="239" w:right="249"/>
        <w:rPr>
          <w:sz w:val="24"/>
          <w:szCs w:val="24"/>
        </w:rPr>
      </w:pPr>
      <w:r>
        <w:rPr>
          <w:sz w:val="24"/>
          <w:szCs w:val="24"/>
        </w:rPr>
        <w:t>2.10.Учреждение с целью проведения организованного приема детей в первый класс размещает на своих информационном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стенде</w:t>
      </w:r>
      <w:proofErr w:type="gramEnd"/>
      <w:r>
        <w:rPr>
          <w:sz w:val="24"/>
          <w:szCs w:val="24"/>
        </w:rPr>
        <w:t xml:space="preserve"> и официальном сайте в сети Интернет </w:t>
      </w:r>
      <w:r>
        <w:rPr>
          <w:spacing w:val="-2"/>
          <w:sz w:val="24"/>
          <w:szCs w:val="24"/>
        </w:rPr>
        <w:t>информацию:</w:t>
      </w:r>
    </w:p>
    <w:p w:rsidR="00614955" w:rsidRDefault="00614955" w:rsidP="00614955">
      <w:pPr>
        <w:pStyle w:val="a3"/>
        <w:spacing w:before="2"/>
        <w:jc w:val="both"/>
      </w:pPr>
    </w:p>
    <w:p w:rsidR="00614955" w:rsidRDefault="00614955" w:rsidP="00614955">
      <w:pPr>
        <w:pStyle w:val="a3"/>
        <w:ind w:left="239" w:right="261"/>
        <w:jc w:val="both"/>
      </w:pPr>
      <w:r>
        <w:t>о количестве мест в первых классах не позднее 10 календарных дней с момента издания распорядительного акта, указанного в пункте 2.6.</w:t>
      </w:r>
      <w:r>
        <w:rPr>
          <w:spacing w:val="40"/>
        </w:rPr>
        <w:t xml:space="preserve"> </w:t>
      </w:r>
      <w:r>
        <w:t>настоящих Правил;</w:t>
      </w:r>
    </w:p>
    <w:p w:rsidR="00614955" w:rsidRDefault="00614955" w:rsidP="00614955">
      <w:pPr>
        <w:pStyle w:val="a3"/>
        <w:spacing w:before="1"/>
        <w:jc w:val="both"/>
      </w:pPr>
    </w:p>
    <w:p w:rsidR="00614955" w:rsidRDefault="00614955" w:rsidP="00614955">
      <w:pPr>
        <w:pStyle w:val="a3"/>
        <w:ind w:left="239" w:right="265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614955" w:rsidRDefault="00614955" w:rsidP="00614955">
      <w:pPr>
        <w:pStyle w:val="a3"/>
        <w:jc w:val="both"/>
      </w:pPr>
    </w:p>
    <w:p w:rsidR="00614955" w:rsidRDefault="00614955" w:rsidP="00614955">
      <w:pPr>
        <w:pStyle w:val="a5"/>
        <w:numPr>
          <w:ilvl w:val="1"/>
          <w:numId w:val="1"/>
        </w:numPr>
        <w:tabs>
          <w:tab w:val="left" w:pos="787"/>
        </w:tabs>
        <w:ind w:left="239" w:right="258"/>
        <w:rPr>
          <w:sz w:val="24"/>
          <w:szCs w:val="24"/>
        </w:rPr>
      </w:pPr>
      <w:r>
        <w:rPr>
          <w:sz w:val="24"/>
          <w:szCs w:val="24"/>
        </w:rPr>
        <w:t>2.11.Прием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заявлений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 приеме на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обучение 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первый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класс 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детей, имеющих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право на внеочередной,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первоочередной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преимущественный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прием,</w:t>
      </w:r>
      <w:r>
        <w:rPr>
          <w:spacing w:val="33"/>
          <w:sz w:val="24"/>
          <w:szCs w:val="24"/>
        </w:rPr>
        <w:t xml:space="preserve"> </w:t>
      </w:r>
    </w:p>
    <w:p w:rsidR="00614955" w:rsidRDefault="00614955" w:rsidP="00614955">
      <w:pPr>
        <w:pStyle w:val="a3"/>
        <w:spacing w:before="6"/>
        <w:ind w:left="239" w:right="261"/>
        <w:jc w:val="both"/>
      </w:pPr>
      <w:r>
        <w:lastRenderedPageBreak/>
        <w:t xml:space="preserve"> а также </w:t>
      </w:r>
      <w:proofErr w:type="gramStart"/>
      <w:r>
        <w:t>проживающих</w:t>
      </w:r>
      <w:proofErr w:type="gramEnd"/>
      <w:r>
        <w:t xml:space="preserve"> на закрепленной территории, начинается 1 апреля текущего года и завершается 30 июня текущего года.</w:t>
      </w:r>
    </w:p>
    <w:p w:rsidR="00614955" w:rsidRDefault="00614955" w:rsidP="00614955">
      <w:pPr>
        <w:pStyle w:val="a3"/>
        <w:jc w:val="both"/>
      </w:pPr>
    </w:p>
    <w:p w:rsidR="00614955" w:rsidRDefault="00614955" w:rsidP="00614955">
      <w:pPr>
        <w:pStyle w:val="a3"/>
        <w:spacing w:before="1"/>
        <w:ind w:left="239" w:right="253"/>
        <w:jc w:val="both"/>
      </w:pPr>
      <w:r>
        <w:t>2.12.Руководитель Учреждения издает распорядительный акт о приеме на обучение в первый класс детей, имеющих право на внеочередной, первоочередной и преимущественный прием, а также проживающих на закрепленной территории, в течение 3 рабочих дней после завершения приема заявлений о приеме на обучение в первый класс.</w:t>
      </w:r>
    </w:p>
    <w:p w:rsidR="00614955" w:rsidRDefault="00614955" w:rsidP="00614955">
      <w:pPr>
        <w:pStyle w:val="a3"/>
        <w:spacing w:before="2"/>
        <w:jc w:val="both"/>
      </w:pPr>
    </w:p>
    <w:p w:rsidR="00614955" w:rsidRDefault="00614955" w:rsidP="00614955">
      <w:pPr>
        <w:pStyle w:val="a3"/>
        <w:spacing w:before="1"/>
        <w:ind w:left="239" w:right="259"/>
        <w:jc w:val="both"/>
      </w:pPr>
      <w:r>
        <w:t>2.13.Для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614955" w:rsidRDefault="00614955" w:rsidP="00614955">
      <w:pPr>
        <w:pStyle w:val="a3"/>
        <w:spacing w:before="1"/>
        <w:jc w:val="both"/>
      </w:pPr>
    </w:p>
    <w:p w:rsidR="00614955" w:rsidRDefault="00614955" w:rsidP="00614955">
      <w:pPr>
        <w:pStyle w:val="a5"/>
        <w:numPr>
          <w:ilvl w:val="1"/>
          <w:numId w:val="2"/>
        </w:numPr>
        <w:tabs>
          <w:tab w:val="left" w:pos="796"/>
        </w:tabs>
        <w:ind w:left="239" w:right="258"/>
        <w:rPr>
          <w:sz w:val="24"/>
          <w:szCs w:val="24"/>
        </w:rPr>
      </w:pPr>
      <w:r>
        <w:rPr>
          <w:sz w:val="24"/>
          <w:szCs w:val="24"/>
        </w:rPr>
        <w:t xml:space="preserve">2.14.При приеме на обучение Учреждение обязано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>
        <w:rPr>
          <w:spacing w:val="-2"/>
          <w:sz w:val="24"/>
          <w:szCs w:val="24"/>
        </w:rPr>
        <w:t>обучающихся.</w:t>
      </w:r>
    </w:p>
    <w:p w:rsidR="00614955" w:rsidRDefault="00614955" w:rsidP="00614955">
      <w:pPr>
        <w:pStyle w:val="a3"/>
        <w:spacing w:before="9"/>
        <w:jc w:val="both"/>
      </w:pPr>
    </w:p>
    <w:p w:rsidR="00614955" w:rsidRDefault="00614955" w:rsidP="00614955">
      <w:pPr>
        <w:pStyle w:val="a5"/>
        <w:numPr>
          <w:ilvl w:val="1"/>
          <w:numId w:val="2"/>
        </w:numPr>
        <w:tabs>
          <w:tab w:val="left" w:pos="974"/>
        </w:tabs>
        <w:ind w:left="239" w:right="250"/>
        <w:rPr>
          <w:sz w:val="24"/>
          <w:szCs w:val="24"/>
        </w:rPr>
      </w:pPr>
      <w:proofErr w:type="gramStart"/>
      <w:r>
        <w:rPr>
          <w:sz w:val="24"/>
          <w:szCs w:val="24"/>
        </w:rPr>
        <w:t>2.15.При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  <w:proofErr w:type="gramEnd"/>
    </w:p>
    <w:p w:rsidR="00614955" w:rsidRDefault="00614955" w:rsidP="00614955">
      <w:pPr>
        <w:pStyle w:val="a3"/>
        <w:spacing w:before="6"/>
        <w:jc w:val="both"/>
      </w:pPr>
    </w:p>
    <w:p w:rsidR="00614955" w:rsidRDefault="00614955" w:rsidP="00614955">
      <w:pPr>
        <w:pStyle w:val="a5"/>
        <w:numPr>
          <w:ilvl w:val="1"/>
          <w:numId w:val="2"/>
        </w:numPr>
        <w:tabs>
          <w:tab w:val="left" w:pos="792"/>
        </w:tabs>
        <w:ind w:left="239" w:right="267"/>
        <w:rPr>
          <w:sz w:val="24"/>
          <w:szCs w:val="24"/>
        </w:rPr>
      </w:pPr>
      <w:r>
        <w:rPr>
          <w:sz w:val="24"/>
          <w:szCs w:val="24"/>
        </w:rPr>
        <w:t>2.16.Прием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обучение</w:t>
      </w:r>
      <w:proofErr w:type="gramEnd"/>
      <w:r>
        <w:rPr>
          <w:sz w:val="24"/>
          <w:szCs w:val="24"/>
        </w:rPr>
        <w:t xml:space="preserve"> по основным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общеобразовательным программам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 по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личному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заявлению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родителя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(законного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представителя)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поступающего,</w:t>
      </w:r>
    </w:p>
    <w:p w:rsidR="00614955" w:rsidRDefault="00614955" w:rsidP="00614955">
      <w:p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26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указываются следующие сведения:</w:t>
      </w:r>
    </w:p>
    <w:p w:rsidR="00614955" w:rsidRDefault="00614955" w:rsidP="00614955">
      <w:p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фамилия, имя, отчество (при наличии) ребенка или поступающего;</w:t>
      </w:r>
    </w:p>
    <w:p w:rsidR="00614955" w:rsidRDefault="00614955" w:rsidP="00614955">
      <w:p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дата рождения ребенка или поступающего;</w:t>
      </w:r>
    </w:p>
    <w:p w:rsidR="00614955" w:rsidRDefault="00614955" w:rsidP="00614955">
      <w:p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614955" w:rsidRDefault="00614955" w:rsidP="00614955">
      <w:p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фамилия, имя, отчество (при наличии) родител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ей) (законного(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 представителя(ей) ребенка;</w:t>
      </w:r>
    </w:p>
    <w:p w:rsidR="00614955" w:rsidRDefault="00614955" w:rsidP="00614955">
      <w:p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адрес места жительства и (или) адрес места пребывания родител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ей) (законного(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 представителя(ей) ребенка;</w:t>
      </w:r>
    </w:p>
    <w:p w:rsidR="00614955" w:rsidRDefault="00614955" w:rsidP="00614955">
      <w:p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адре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а) электронной почты, номер(а) телефона(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 (при наличии) родителя(ей) (законного(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 представителя(ей) ребенка или поступающего;</w:t>
      </w:r>
    </w:p>
    <w:p w:rsidR="00614955" w:rsidRDefault="00614955" w:rsidP="00614955">
      <w:p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614955" w:rsidRDefault="00614955" w:rsidP="00614955">
      <w:p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 потребности ребенка или поступающего в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614955" w:rsidRDefault="00614955" w:rsidP="00614955">
      <w:p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согласие родител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ей) (законного(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614955" w:rsidRDefault="00614955" w:rsidP="00614955">
      <w:p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614955" w:rsidRDefault="00614955" w:rsidP="00614955">
      <w:p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614955" w:rsidRDefault="00614955" w:rsidP="00614955">
      <w:p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614955" w:rsidRDefault="00614955" w:rsidP="00614955">
      <w:p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614955" w:rsidRDefault="00614955" w:rsidP="00614955">
      <w:p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факт ознакомления родител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ей) (законного(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27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614955" w:rsidRDefault="00614955" w:rsidP="00614955">
      <w:p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согласие родител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ей) (законного(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 представителя(ей) ребенка или поступающего на обработку персональных данных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28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14955" w:rsidRDefault="00614955" w:rsidP="00614955">
      <w:pPr>
        <w:tabs>
          <w:tab w:val="left" w:pos="1047"/>
        </w:tabs>
        <w:spacing w:line="240" w:lineRule="auto"/>
        <w:ind w:right="479"/>
        <w:rPr>
          <w:sz w:val="24"/>
        </w:rPr>
      </w:pPr>
      <w:r>
        <w:rPr>
          <w:sz w:val="24"/>
        </w:rPr>
        <w:t>2.17.Заявление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обучение, подаются одним из следующих способов:</w:t>
      </w:r>
    </w:p>
    <w:p w:rsidR="00614955" w:rsidRDefault="00614955" w:rsidP="00614955">
      <w:pPr>
        <w:pStyle w:val="a3"/>
        <w:spacing w:before="8"/>
        <w:rPr>
          <w:sz w:val="23"/>
        </w:rPr>
      </w:pPr>
    </w:p>
    <w:p w:rsidR="00614955" w:rsidRDefault="00614955" w:rsidP="00614955">
      <w:pPr>
        <w:pStyle w:val="a3"/>
        <w:spacing w:before="1" w:line="275" w:lineRule="exact"/>
        <w:ind w:left="263"/>
        <w:jc w:val="both"/>
      </w:pPr>
      <w:r>
        <w:t>лично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организацию;</w:t>
      </w:r>
    </w:p>
    <w:p w:rsidR="00614955" w:rsidRDefault="00614955" w:rsidP="00614955">
      <w:pPr>
        <w:pStyle w:val="a3"/>
        <w:ind w:left="263" w:right="358"/>
        <w:jc w:val="both"/>
      </w:pPr>
      <w:r>
        <w:t>через</w:t>
      </w:r>
      <w:r>
        <w:rPr>
          <w:spacing w:val="-2"/>
        </w:rPr>
        <w:t xml:space="preserve"> </w:t>
      </w:r>
      <w:r>
        <w:t>операторов</w:t>
      </w:r>
      <w:r>
        <w:rPr>
          <w:spacing w:val="-2"/>
        </w:rPr>
        <w:t xml:space="preserve"> </w:t>
      </w:r>
      <w:r>
        <w:t>почтовой</w:t>
      </w:r>
      <w:r>
        <w:rPr>
          <w:spacing w:val="-7"/>
        </w:rPr>
        <w:t xml:space="preserve"> </w:t>
      </w:r>
      <w:r>
        <w:t>связи</w:t>
      </w:r>
      <w:r>
        <w:rPr>
          <w:spacing w:val="-1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заказным</w:t>
      </w:r>
      <w:r>
        <w:rPr>
          <w:spacing w:val="-6"/>
        </w:rPr>
        <w:t xml:space="preserve"> </w:t>
      </w:r>
      <w:r>
        <w:t>письмом с</w:t>
      </w:r>
      <w:r>
        <w:rPr>
          <w:spacing w:val="-9"/>
        </w:rPr>
        <w:t xml:space="preserve"> </w:t>
      </w:r>
      <w:r>
        <w:t>уведомлением о вручении;</w:t>
      </w:r>
    </w:p>
    <w:p w:rsidR="00614955" w:rsidRDefault="00614955" w:rsidP="00614955">
      <w:pPr>
        <w:pStyle w:val="a3"/>
        <w:ind w:left="263" w:right="254"/>
        <w:jc w:val="both"/>
      </w:pPr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организации или электронной информационной системы организации, в том числе с использованием функционала официального сайта организации в сети Интернет или иным способом с использованием сети Интернет;</w:t>
      </w:r>
    </w:p>
    <w:p w:rsidR="00614955" w:rsidRDefault="00614955" w:rsidP="00614955">
      <w:pPr>
        <w:pStyle w:val="a3"/>
        <w:ind w:left="263" w:right="257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Федерации.</w:t>
      </w:r>
    </w:p>
    <w:p w:rsidR="00614955" w:rsidRDefault="00614955" w:rsidP="00614955">
      <w:pPr>
        <w:pStyle w:val="a3"/>
        <w:spacing w:before="5"/>
        <w:rPr>
          <w:sz w:val="23"/>
        </w:rPr>
      </w:pPr>
    </w:p>
    <w:p w:rsidR="00614955" w:rsidRDefault="00614955" w:rsidP="00614955">
      <w:pPr>
        <w:pStyle w:val="a3"/>
        <w:spacing w:before="1"/>
        <w:ind w:left="263" w:right="262"/>
        <w:jc w:val="both"/>
      </w:pPr>
      <w:r>
        <w:t>Учреждение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Учреждение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614955" w:rsidRDefault="00614955" w:rsidP="00614955">
      <w:p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2.18. Образец заявления о приеме на обучение размещается общеобразовательной организацией на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своих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информационном стенде и официальном сайте в сети Интернет.</w:t>
      </w:r>
    </w:p>
    <w:p w:rsidR="00614955" w:rsidRDefault="00614955" w:rsidP="00614955">
      <w:p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2.19.  Для приема родител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и) (законный(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 представитель(и) ребенка или поступающий представляют следующие документы:</w:t>
      </w:r>
    </w:p>
    <w:p w:rsidR="00614955" w:rsidRDefault="00614955" w:rsidP="00614955">
      <w:p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614955" w:rsidRDefault="00614955" w:rsidP="00614955">
      <w:p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614955" w:rsidRDefault="00614955" w:rsidP="00614955">
      <w:p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614955" w:rsidRDefault="00614955" w:rsidP="00614955">
      <w:p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614955" w:rsidRDefault="00614955" w:rsidP="00614955">
      <w:p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справку с места работы родител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ей) (законного(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 представителя(ей) ребенка (при наличии права внеочередного или первоочередного приема на обучение);</w:t>
      </w:r>
    </w:p>
    <w:p w:rsidR="00614955" w:rsidRDefault="00614955" w:rsidP="00614955">
      <w:p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копию заключения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комиссии (при наличии).</w:t>
      </w:r>
    </w:p>
    <w:p w:rsidR="00614955" w:rsidRDefault="00614955" w:rsidP="00614955">
      <w:p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2.20. Не допускается требовать представления других документов в качестве основания для приема на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основным общеобразовательным программам.</w:t>
      </w:r>
    </w:p>
    <w:p w:rsidR="00614955" w:rsidRDefault="00614955" w:rsidP="00614955">
      <w:p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2.21. Родител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и) (законный(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614955" w:rsidRDefault="00614955" w:rsidP="00614955">
      <w:p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2.22. Факт приема заявления о приеме на обучение и перечень документов, представленных родителе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м(</w:t>
      </w:r>
      <w:proofErr w:type="spellStart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ями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 (законным(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ыми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 представителем(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ями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м(</w:t>
      </w:r>
      <w:proofErr w:type="spellStart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ями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 (законным(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ыми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 представителем(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ями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 ребенка или поступающим, родителю(ям) (законному(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614955" w:rsidRDefault="00614955" w:rsidP="00614955">
      <w:p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2.23. На каждого ребенка или поступающего, принятого в Учреждение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ями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 (законным(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ыми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 представителем(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ями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 ребенка или поступающим документы (копии документов).</w:t>
      </w:r>
    </w:p>
    <w:p w:rsidR="00614955" w:rsidRDefault="00614955" w:rsidP="006149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955" w:rsidRDefault="00614955" w:rsidP="006149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955" w:rsidRDefault="00614955" w:rsidP="00614955">
      <w:pPr>
        <w:spacing w:after="0"/>
        <w:rPr>
          <w:sz w:val="24"/>
        </w:rPr>
        <w:sectPr w:rsidR="00614955">
          <w:pgSz w:w="11900" w:h="16840"/>
          <w:pgMar w:top="740" w:right="580" w:bottom="280" w:left="1460" w:header="720" w:footer="720" w:gutter="0"/>
          <w:cols w:space="720"/>
        </w:sectPr>
      </w:pPr>
    </w:p>
    <w:p w:rsidR="00614955" w:rsidRDefault="00614955" w:rsidP="00614955">
      <w:pPr>
        <w:spacing w:after="0"/>
        <w:rPr>
          <w:rFonts w:ascii="Times New Roman" w:hAnsi="Times New Roman" w:cs="Times New Roman"/>
          <w:sz w:val="24"/>
          <w:szCs w:val="24"/>
        </w:rPr>
        <w:sectPr w:rsidR="00614955">
          <w:pgSz w:w="11900" w:h="16840"/>
          <w:pgMar w:top="480" w:right="580" w:bottom="280" w:left="1460" w:header="720" w:footer="720" w:gutter="0"/>
          <w:cols w:space="720"/>
        </w:sectPr>
      </w:pPr>
    </w:p>
    <w:p w:rsidR="00614955" w:rsidRDefault="00614955" w:rsidP="00614955">
      <w:pPr>
        <w:pStyle w:val="a3"/>
        <w:spacing w:before="9"/>
        <w:rPr>
          <w:sz w:val="23"/>
        </w:rPr>
      </w:pPr>
    </w:p>
    <w:p w:rsidR="00614955" w:rsidRDefault="00614955" w:rsidP="00614955">
      <w:pPr>
        <w:spacing w:after="0"/>
        <w:sectPr w:rsidR="00614955">
          <w:pgSz w:w="11900" w:h="16840"/>
          <w:pgMar w:top="720" w:right="580" w:bottom="280" w:left="1460" w:header="720" w:footer="720" w:gutter="0"/>
          <w:cols w:space="720"/>
        </w:sectPr>
      </w:pPr>
    </w:p>
    <w:p w:rsidR="00614955" w:rsidRDefault="00614955" w:rsidP="00614955">
      <w:pPr>
        <w:pStyle w:val="a3"/>
        <w:spacing w:before="1"/>
      </w:pPr>
    </w:p>
    <w:p w:rsidR="00614955" w:rsidRDefault="00614955" w:rsidP="00614955"/>
    <w:p w:rsidR="00275DCC" w:rsidRDefault="00275DCC"/>
    <w:sectPr w:rsidR="0027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05F7"/>
    <w:multiLevelType w:val="hybridMultilevel"/>
    <w:tmpl w:val="ACFE198C"/>
    <w:lvl w:ilvl="0" w:tplc="985432F8">
      <w:start w:val="1"/>
      <w:numFmt w:val="decimal"/>
      <w:lvlText w:val="%1."/>
      <w:lvlJc w:val="left"/>
      <w:pPr>
        <w:ind w:left="60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2948A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A9A0A">
      <w:numFmt w:val="bullet"/>
      <w:lvlText w:val="•"/>
      <w:lvlJc w:val="left"/>
      <w:pPr>
        <w:ind w:left="780" w:hanging="389"/>
      </w:pPr>
      <w:rPr>
        <w:lang w:val="ru-RU" w:eastAsia="en-US" w:bidi="ar-SA"/>
      </w:rPr>
    </w:lvl>
    <w:lvl w:ilvl="3" w:tplc="D612FD06">
      <w:numFmt w:val="bullet"/>
      <w:lvlText w:val="•"/>
      <w:lvlJc w:val="left"/>
      <w:pPr>
        <w:ind w:left="1914" w:hanging="389"/>
      </w:pPr>
      <w:rPr>
        <w:lang w:val="ru-RU" w:eastAsia="en-US" w:bidi="ar-SA"/>
      </w:rPr>
    </w:lvl>
    <w:lvl w:ilvl="4" w:tplc="5EC2A9A6">
      <w:numFmt w:val="bullet"/>
      <w:lvlText w:val="•"/>
      <w:lvlJc w:val="left"/>
      <w:pPr>
        <w:ind w:left="3049" w:hanging="389"/>
      </w:pPr>
      <w:rPr>
        <w:lang w:val="ru-RU" w:eastAsia="en-US" w:bidi="ar-SA"/>
      </w:rPr>
    </w:lvl>
    <w:lvl w:ilvl="5" w:tplc="EB66452E">
      <w:numFmt w:val="bullet"/>
      <w:lvlText w:val="•"/>
      <w:lvlJc w:val="left"/>
      <w:pPr>
        <w:ind w:left="4184" w:hanging="389"/>
      </w:pPr>
      <w:rPr>
        <w:lang w:val="ru-RU" w:eastAsia="en-US" w:bidi="ar-SA"/>
      </w:rPr>
    </w:lvl>
    <w:lvl w:ilvl="6" w:tplc="4118A04C">
      <w:numFmt w:val="bullet"/>
      <w:lvlText w:val="•"/>
      <w:lvlJc w:val="left"/>
      <w:pPr>
        <w:ind w:left="5319" w:hanging="389"/>
      </w:pPr>
      <w:rPr>
        <w:lang w:val="ru-RU" w:eastAsia="en-US" w:bidi="ar-SA"/>
      </w:rPr>
    </w:lvl>
    <w:lvl w:ilvl="7" w:tplc="323C98AA">
      <w:numFmt w:val="bullet"/>
      <w:lvlText w:val="•"/>
      <w:lvlJc w:val="left"/>
      <w:pPr>
        <w:ind w:left="6454" w:hanging="389"/>
      </w:pPr>
      <w:rPr>
        <w:lang w:val="ru-RU" w:eastAsia="en-US" w:bidi="ar-SA"/>
      </w:rPr>
    </w:lvl>
    <w:lvl w:ilvl="8" w:tplc="29EC90FE">
      <w:numFmt w:val="bullet"/>
      <w:lvlText w:val="•"/>
      <w:lvlJc w:val="left"/>
      <w:pPr>
        <w:ind w:left="7589" w:hanging="389"/>
      </w:pPr>
      <w:rPr>
        <w:lang w:val="ru-RU" w:eastAsia="en-US" w:bidi="ar-SA"/>
      </w:rPr>
    </w:lvl>
  </w:abstractNum>
  <w:abstractNum w:abstractNumId="1">
    <w:nsid w:val="2AE00AF5"/>
    <w:multiLevelType w:val="hybridMultilevel"/>
    <w:tmpl w:val="FA540EC2"/>
    <w:lvl w:ilvl="0" w:tplc="94BEC638">
      <w:start w:val="2"/>
      <w:numFmt w:val="decimal"/>
      <w:lvlText w:val="%1"/>
      <w:lvlJc w:val="left"/>
      <w:pPr>
        <w:ind w:left="239" w:hanging="557"/>
      </w:pPr>
      <w:rPr>
        <w:lang w:val="ru-RU" w:eastAsia="en-US" w:bidi="ar-SA"/>
      </w:rPr>
    </w:lvl>
    <w:lvl w:ilvl="1" w:tplc="CEDEC15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9C8192">
      <w:numFmt w:val="bullet"/>
      <w:lvlText w:val="•"/>
      <w:lvlJc w:val="left"/>
      <w:pPr>
        <w:ind w:left="2163" w:hanging="557"/>
      </w:pPr>
      <w:rPr>
        <w:lang w:val="ru-RU" w:eastAsia="en-US" w:bidi="ar-SA"/>
      </w:rPr>
    </w:lvl>
    <w:lvl w:ilvl="3" w:tplc="356483C8">
      <w:numFmt w:val="bullet"/>
      <w:lvlText w:val="•"/>
      <w:lvlJc w:val="left"/>
      <w:pPr>
        <w:ind w:left="3125" w:hanging="557"/>
      </w:pPr>
      <w:rPr>
        <w:lang w:val="ru-RU" w:eastAsia="en-US" w:bidi="ar-SA"/>
      </w:rPr>
    </w:lvl>
    <w:lvl w:ilvl="4" w:tplc="24461C2E">
      <w:numFmt w:val="bullet"/>
      <w:lvlText w:val="•"/>
      <w:lvlJc w:val="left"/>
      <w:pPr>
        <w:ind w:left="4087" w:hanging="557"/>
      </w:pPr>
      <w:rPr>
        <w:lang w:val="ru-RU" w:eastAsia="en-US" w:bidi="ar-SA"/>
      </w:rPr>
    </w:lvl>
    <w:lvl w:ilvl="5" w:tplc="89586AE4">
      <w:numFmt w:val="bullet"/>
      <w:lvlText w:val="•"/>
      <w:lvlJc w:val="left"/>
      <w:pPr>
        <w:ind w:left="5049" w:hanging="557"/>
      </w:pPr>
      <w:rPr>
        <w:lang w:val="ru-RU" w:eastAsia="en-US" w:bidi="ar-SA"/>
      </w:rPr>
    </w:lvl>
    <w:lvl w:ilvl="6" w:tplc="110A0C88">
      <w:numFmt w:val="bullet"/>
      <w:lvlText w:val="•"/>
      <w:lvlJc w:val="left"/>
      <w:pPr>
        <w:ind w:left="6011" w:hanging="557"/>
      </w:pPr>
      <w:rPr>
        <w:lang w:val="ru-RU" w:eastAsia="en-US" w:bidi="ar-SA"/>
      </w:rPr>
    </w:lvl>
    <w:lvl w:ilvl="7" w:tplc="2166BFB4">
      <w:numFmt w:val="bullet"/>
      <w:lvlText w:val="•"/>
      <w:lvlJc w:val="left"/>
      <w:pPr>
        <w:ind w:left="6973" w:hanging="557"/>
      </w:pPr>
      <w:rPr>
        <w:lang w:val="ru-RU" w:eastAsia="en-US" w:bidi="ar-SA"/>
      </w:rPr>
    </w:lvl>
    <w:lvl w:ilvl="8" w:tplc="E6A04F32">
      <w:numFmt w:val="bullet"/>
      <w:lvlText w:val="•"/>
      <w:lvlJc w:val="left"/>
      <w:pPr>
        <w:ind w:left="7935" w:hanging="557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955"/>
    <w:rsid w:val="00275DCC"/>
    <w:rsid w:val="00614955"/>
    <w:rsid w:val="00B01526"/>
    <w:rsid w:val="00C9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6149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61495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614955"/>
    <w:pPr>
      <w:widowControl w:val="0"/>
      <w:autoSpaceDE w:val="0"/>
      <w:autoSpaceDN w:val="0"/>
      <w:spacing w:after="0" w:line="240" w:lineRule="auto"/>
      <w:ind w:left="239"/>
      <w:jc w:val="both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59"/>
    <w:rsid w:val="006149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149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5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62050/ba4718e375f61f3b5630fcce436b13ccac98382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/AnhiIceSKpT+NhTikjvyXV2sBPmFmNEJNjrXI2EEos=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qBbe9+d8e2QVPO0IfXrhW9z+coqVM6tmkHixMn3iOjrxdeUWw9kDJm0eiagjp+gr
96zaVudzkz4vdBTG/rF2Pg==</SignatureValue>
  <KeyInfo>
    <X509Data>
      <X509Certificate>MIIJZzCCCRSgAwIBAgIQO6MHzCo3QcP8gZXlgft9HzAKBggqhQMHAQEDAjCCAVcx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0YHQuNC4MB4XDTIyMDQxODEwMDMwMFoXDTIzMDcxMjEwMDMwMFowggJ5MQswCQYD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cnQwHQYDVR0OBBYEFA9oTBTbR2wyYvdtUmi0OhwLeh8pMIIBdwYDVR0jBIIBbjCC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0Ysg0KDQvtGB0YHQuNC4ggsAz+j/YQAAAAAF9jAKBggqhQMHAQEDAgNBAGHvAAPu
mxX0mxZ01j8JNheKu5hwiW4W3m7SWF+3wFmDA9Odtvs5/dq01tEjEoqdLxQIecnk
I0x0sHeoXcKWnBo=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CICaMGK5CWI4BASFrGBNh5Cpn/k=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numbering.xml?ContentType=application/vnd.openxmlformats-officedocument.wordprocessingml.numbering+xml">
        <DigestMethod Algorithm="http://www.w3.org/2000/09/xmldsig#sha1"/>
        <DigestValue>LUaHwKlVhN1lqAh9IIFkjZ9ALJs=</DigestValue>
      </Reference>
      <Reference URI="/word/settings.xml?ContentType=application/vnd.openxmlformats-officedocument.wordprocessingml.settings+xml">
        <DigestMethod Algorithm="http://www.w3.org/2000/09/xmldsig#sha1"/>
        <DigestValue>w8ZytFbH63VRm9a+eChcRoEWSpI=</DigestValue>
      </Reference>
      <Reference URI="/word/styles.xml?ContentType=application/vnd.openxmlformats-officedocument.wordprocessingml.styles+xml">
        <DigestMethod Algorithm="http://www.w3.org/2000/09/xmldsig#sha1"/>
        <DigestValue>SHyPcpbSRZuPZWCfwM0WfXvHlU8=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70Dq1TKXkJ6ZULvdA7jAUZ9PAjs=</DigestValue>
      </Reference>
    </Manifest>
    <SignatureProperties>
      <SignatureProperty Id="idSignatureTime" Target="#idPackageSignature">
        <mdssi:SignatureTime>
          <mdssi:Format>YYYY-MM-DDThh:mm:ssTZD</mdssi:Format>
          <mdssi:Value>2022-12-05T08:49:39Z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</dc:creator>
  <cp:keywords/>
  <dc:description/>
  <cp:lastModifiedBy>пк-</cp:lastModifiedBy>
  <cp:revision>5</cp:revision>
  <dcterms:created xsi:type="dcterms:W3CDTF">2022-12-05T08:20:00Z</dcterms:created>
  <dcterms:modified xsi:type="dcterms:W3CDTF">2022-12-05T08:33:00Z</dcterms:modified>
</cp:coreProperties>
</file>